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0E269" w14:textId="77777777" w:rsidR="00245531" w:rsidRDefault="00245531" w:rsidP="00245531">
      <w:pPr>
        <w:jc w:val="center"/>
        <w:rPr>
          <w:rFonts w:asciiTheme="minorHAnsi" w:eastAsia="Georgia" w:hAnsiTheme="minorHAnsi" w:cs="Georgia"/>
          <w:b/>
          <w:color w:val="000000" w:themeColor="text1"/>
          <w:sz w:val="24"/>
          <w:szCs w:val="24"/>
        </w:rPr>
      </w:pPr>
      <w:r w:rsidRPr="004B0850">
        <w:rPr>
          <w:rFonts w:asciiTheme="minorHAnsi" w:eastAsia="Georgia" w:hAnsiTheme="minorHAnsi" w:cs="Georgia"/>
          <w:b/>
          <w:noProof/>
          <w:sz w:val="24"/>
          <w:szCs w:val="24"/>
        </w:rPr>
        <w:drawing>
          <wp:inline distT="114300" distB="114300" distL="114300" distR="114300" wp14:anchorId="6DEE98D5" wp14:editId="756A10B2">
            <wp:extent cx="1073426" cy="94421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3676" cy="9444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FA9144" w14:textId="77777777" w:rsidR="00245531" w:rsidRDefault="00245531" w:rsidP="00245531">
      <w:pPr>
        <w:rPr>
          <w:rFonts w:asciiTheme="minorHAnsi" w:eastAsia="Georgia" w:hAnsiTheme="minorHAnsi" w:cs="Georgia"/>
          <w:b/>
          <w:color w:val="000000" w:themeColor="text1"/>
          <w:sz w:val="24"/>
          <w:szCs w:val="24"/>
        </w:rPr>
      </w:pPr>
    </w:p>
    <w:p w14:paraId="3CA39D3E" w14:textId="3506BFFB" w:rsidR="00245531" w:rsidRPr="00C671F4" w:rsidRDefault="00245531" w:rsidP="00245531">
      <w:pPr>
        <w:jc w:val="center"/>
        <w:rPr>
          <w:rFonts w:asciiTheme="minorHAnsi" w:eastAsia="Georgia" w:hAnsiTheme="minorHAnsi" w:cs="Georgia"/>
          <w:color w:val="000000" w:themeColor="text1"/>
          <w:sz w:val="24"/>
          <w:szCs w:val="24"/>
        </w:rPr>
      </w:pPr>
      <w:r>
        <w:rPr>
          <w:rFonts w:asciiTheme="minorHAnsi" w:eastAsia="Georgia" w:hAnsiTheme="minorHAnsi" w:cs="Georgia"/>
          <w:b/>
          <w:color w:val="000000" w:themeColor="text1"/>
          <w:sz w:val="24"/>
          <w:szCs w:val="24"/>
        </w:rPr>
        <w:t>Gardens</w:t>
      </w:r>
      <w:r>
        <w:rPr>
          <w:rFonts w:asciiTheme="minorHAnsi" w:eastAsia="Georgia" w:hAnsiTheme="minorHAnsi" w:cs="Georgia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eastAsia="Georgia" w:hAnsiTheme="minorHAnsi" w:cs="Georgia"/>
          <w:b/>
          <w:color w:val="000000" w:themeColor="text1"/>
          <w:sz w:val="24"/>
          <w:szCs w:val="24"/>
        </w:rPr>
        <w:t xml:space="preserve">and Garden </w:t>
      </w:r>
      <w:r>
        <w:rPr>
          <w:rFonts w:asciiTheme="minorHAnsi" w:eastAsia="Georgia" w:hAnsiTheme="minorHAnsi" w:cs="Georgia"/>
          <w:b/>
          <w:color w:val="000000" w:themeColor="text1"/>
          <w:sz w:val="24"/>
          <w:szCs w:val="24"/>
        </w:rPr>
        <w:t>Education for</w:t>
      </w:r>
      <w:r w:rsidRPr="00987D64">
        <w:rPr>
          <w:rFonts w:asciiTheme="minorHAnsi" w:eastAsia="Georgia" w:hAnsiTheme="minorHAnsi" w:cs="Georgia"/>
          <w:b/>
          <w:color w:val="000000" w:themeColor="text1"/>
          <w:sz w:val="24"/>
          <w:szCs w:val="24"/>
        </w:rPr>
        <w:t xml:space="preserve"> All Children</w:t>
      </w:r>
      <w:r>
        <w:rPr>
          <w:rFonts w:asciiTheme="minorHAnsi" w:eastAsia="Georgia" w:hAnsiTheme="minorHAnsi" w:cs="Georgia"/>
          <w:b/>
          <w:color w:val="000000" w:themeColor="text1"/>
          <w:sz w:val="24"/>
          <w:szCs w:val="24"/>
        </w:rPr>
        <w:t>.</w:t>
      </w:r>
    </w:p>
    <w:p w14:paraId="47C45493" w14:textId="77777777" w:rsidR="00245531" w:rsidRPr="00C671F4" w:rsidRDefault="00245531" w:rsidP="00245531">
      <w:pPr>
        <w:spacing w:line="240" w:lineRule="auto"/>
        <w:rPr>
          <w:rFonts w:asciiTheme="minorHAnsi" w:eastAsia="Times New Roman" w:hAnsiTheme="minorHAnsi" w:cs="Times New Roman"/>
          <w:sz w:val="24"/>
          <w:szCs w:val="24"/>
          <w:lang w:val="en-US"/>
        </w:rPr>
      </w:pPr>
    </w:p>
    <w:p w14:paraId="20E1D6F3" w14:textId="3CE70292" w:rsidR="00245531" w:rsidRPr="004B0850" w:rsidRDefault="00245531" w:rsidP="00245531">
      <w:pPr>
        <w:spacing w:line="240" w:lineRule="auto"/>
        <w:rPr>
          <w:rFonts w:asciiTheme="minorHAnsi" w:eastAsia="Times New Roman" w:hAnsiTheme="minorHAnsi" w:cs="Times New Roman"/>
          <w:sz w:val="24"/>
          <w:szCs w:val="24"/>
          <w:lang w:val="en-US"/>
        </w:rPr>
      </w:pPr>
      <w:r w:rsidRPr="00C671F4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BUDGET REQUEST: </w:t>
      </w:r>
      <w:r w:rsidRPr="00245531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val="en-US"/>
        </w:rPr>
        <w:t xml:space="preserve">Allocate </w:t>
      </w:r>
      <w:r w:rsidRPr="004B0850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val="en-US"/>
        </w:rPr>
        <w:t xml:space="preserve">funding </w:t>
      </w:r>
      <w:r w:rsidRPr="00245531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val="en-US"/>
        </w:rPr>
        <w:t xml:space="preserve">for </w:t>
      </w:r>
      <w:r w:rsidRPr="004B0850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val="en-US"/>
        </w:rPr>
        <w:t>a 5-</w:t>
      </w:r>
      <w:bookmarkStart w:id="0" w:name="_GoBack"/>
      <w:bookmarkEnd w:id="0"/>
      <w:r w:rsidRPr="004B0850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val="en-US"/>
        </w:rPr>
        <w:t xml:space="preserve">year plan to build </w:t>
      </w:r>
      <w:r w:rsidRPr="00245531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val="en-US"/>
        </w:rPr>
        <w:t xml:space="preserve">gardens and </w:t>
      </w:r>
      <w:r w:rsidR="00BF1F1D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val="en-US"/>
        </w:rPr>
        <w:t xml:space="preserve">hire </w:t>
      </w:r>
      <w:r w:rsidRPr="00245531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val="en-US"/>
        </w:rPr>
        <w:t xml:space="preserve">garden </w:t>
      </w:r>
      <w:r w:rsidRPr="004B0850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val="en-US"/>
        </w:rPr>
        <w:t>staff</w:t>
      </w:r>
      <w:r w:rsidRPr="00245531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val="en-US"/>
        </w:rPr>
        <w:t xml:space="preserve"> to</w:t>
      </w:r>
      <w:r w:rsidRPr="004B0850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val="en-US"/>
        </w:rPr>
        <w:t xml:space="preserve"> support edible gardens in all elementary schools</w:t>
      </w:r>
      <w:r w:rsidRPr="00245531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val="en-US"/>
        </w:rPr>
        <w:t>.</w:t>
      </w:r>
    </w:p>
    <w:p w14:paraId="1A99D57A" w14:textId="77777777" w:rsidR="00245531" w:rsidRDefault="00245531" w:rsidP="00245531">
      <w:pPr>
        <w:spacing w:line="240" w:lineRule="auto"/>
        <w:rPr>
          <w:rFonts w:asciiTheme="minorHAnsi" w:eastAsia="Georgia" w:hAnsiTheme="minorHAnsi" w:cs="Georgia"/>
          <w:b/>
          <w:color w:val="000000" w:themeColor="text1"/>
          <w:sz w:val="24"/>
          <w:szCs w:val="24"/>
        </w:rPr>
      </w:pPr>
    </w:p>
    <w:p w14:paraId="2E2575ED" w14:textId="190AAA0A" w:rsidR="00245531" w:rsidRDefault="00245531" w:rsidP="00245531">
      <w:pPr>
        <w:spacing w:line="240" w:lineRule="auto"/>
        <w:jc w:val="center"/>
        <w:rPr>
          <w:rFonts w:asciiTheme="minorHAnsi" w:eastAsia="Times New Roman" w:hAnsiTheme="minorHAnsi" w:cs="Times New Roman"/>
          <w:color w:val="000000"/>
          <w:sz w:val="24"/>
          <w:szCs w:val="24"/>
          <w:lang w:val="en-GB" w:eastAsia="en-GB"/>
        </w:rPr>
      </w:pPr>
      <w:r w:rsidRPr="00D0597D">
        <w:rPr>
          <w:rFonts w:asciiTheme="minorHAnsi" w:eastAsia="Georgia" w:hAnsiTheme="minorHAnsi" w:cs="Georgia"/>
          <w:b/>
          <w:color w:val="000000" w:themeColor="text1"/>
          <w:sz w:val="24"/>
          <w:szCs w:val="24"/>
        </w:rPr>
        <w:t>WHY?</w:t>
      </w:r>
      <w:r w:rsidRPr="004B0850">
        <w:rPr>
          <w:rFonts w:asciiTheme="minorHAnsi" w:eastAsia="Times New Roman" w:hAnsiTheme="minorHAnsi" w:cs="Times New Roman"/>
          <w:color w:val="000000"/>
          <w:sz w:val="24"/>
          <w:szCs w:val="24"/>
          <w:lang w:val="en-GB" w:eastAsia="en-GB"/>
        </w:rPr>
        <w:t xml:space="preserve"> </w:t>
      </w:r>
    </w:p>
    <w:p w14:paraId="1045C421" w14:textId="77777777" w:rsidR="00BF1F1D" w:rsidRDefault="00BF1F1D" w:rsidP="00245531">
      <w:pPr>
        <w:spacing w:line="240" w:lineRule="auto"/>
        <w:jc w:val="center"/>
        <w:rPr>
          <w:rFonts w:asciiTheme="minorHAnsi" w:eastAsia="Times New Roman" w:hAnsiTheme="minorHAnsi" w:cs="Times New Roman"/>
          <w:sz w:val="24"/>
          <w:szCs w:val="24"/>
          <w:lang w:val="en-GB" w:eastAsia="en-GB"/>
        </w:rPr>
      </w:pPr>
    </w:p>
    <w:p w14:paraId="5B4AB24A" w14:textId="26198860" w:rsidR="00BF1F1D" w:rsidRPr="004B0850" w:rsidRDefault="00BF1F1D" w:rsidP="00BF1F1D">
      <w:pPr>
        <w:spacing w:line="240" w:lineRule="auto"/>
        <w:jc w:val="center"/>
        <w:rPr>
          <w:rFonts w:asciiTheme="minorHAnsi" w:eastAsia="Georgia" w:hAnsiTheme="minorHAnsi" w:cs="Georgia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  <w:lang w:val="en-GB" w:eastAsia="en-GB"/>
        </w:rPr>
        <w:t>Summary of Garden Benefits:</w:t>
      </w:r>
      <w:r w:rsidRPr="00BF1F1D">
        <w:rPr>
          <w:rFonts w:asciiTheme="minorHAnsi" w:eastAsia="Georgia" w:hAnsiTheme="minorHAnsi" w:cs="Georgia"/>
          <w:sz w:val="24"/>
          <w:szCs w:val="24"/>
        </w:rPr>
        <w:t xml:space="preserve"> </w:t>
      </w:r>
      <w:r w:rsidRPr="004B0850">
        <w:rPr>
          <w:rFonts w:asciiTheme="minorHAnsi" w:eastAsia="Georgia" w:hAnsiTheme="minorHAnsi" w:cs="Georgia"/>
          <w:sz w:val="24"/>
          <w:szCs w:val="24"/>
        </w:rPr>
        <w:t>Children grow more than food when they plant gardens. They live healthier, they thrive academically, and expand socio-emotionally as well.</w:t>
      </w:r>
    </w:p>
    <w:p w14:paraId="492A0C90" w14:textId="58C81E78" w:rsidR="00BF1F1D" w:rsidRPr="00245531" w:rsidRDefault="00BF1F1D" w:rsidP="00245531">
      <w:pPr>
        <w:spacing w:line="240" w:lineRule="auto"/>
        <w:jc w:val="center"/>
        <w:rPr>
          <w:rFonts w:asciiTheme="minorHAnsi" w:eastAsia="Times New Roman" w:hAnsiTheme="minorHAnsi" w:cs="Times New Roman"/>
          <w:sz w:val="24"/>
          <w:szCs w:val="24"/>
          <w:lang w:val="en-GB" w:eastAsia="en-GB"/>
        </w:rPr>
      </w:pPr>
    </w:p>
    <w:p w14:paraId="52597179" w14:textId="49DDCA8C" w:rsidR="00245531" w:rsidRPr="004B0850" w:rsidRDefault="00BF1F1D" w:rsidP="00BF1F1D">
      <w:pPr>
        <w:spacing w:line="240" w:lineRule="auto"/>
        <w:jc w:val="center"/>
        <w:rPr>
          <w:rFonts w:asciiTheme="minorHAnsi" w:eastAsia="Times New Roman" w:hAnsiTheme="minorHAnsi" w:cs="Times New Roman"/>
          <w:sz w:val="24"/>
          <w:szCs w:val="24"/>
          <w:lang w:val="en-GB" w:eastAsia="en-GB"/>
        </w:rPr>
      </w:pPr>
      <w:r w:rsidRPr="00245531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bdr w:val="none" w:sz="0" w:space="0" w:color="auto" w:frame="1"/>
          <w:lang w:val="en-GB" w:eastAsia="en-GB"/>
        </w:rPr>
        <w:fldChar w:fldCharType="begin"/>
      </w:r>
      <w:r w:rsidRPr="00245531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bdr w:val="none" w:sz="0" w:space="0" w:color="auto" w:frame="1"/>
          <w:lang w:val="en-GB" w:eastAsia="en-GB"/>
        </w:rPr>
        <w:instrText xml:space="preserve"> INCLUDEPICTURE "https://lh4.googleusercontent.com/z0LXUtV3IJvXZ43HjM5FryxqATePN-1JBnFe8G200ckDRbFFcinNFV-DY_T3jHdpDNg0ns7QIVQYn8kgRobsHyN2qP07wD7glskxM2Smzkl6bg_Idf83n5DIBD8MJBmF_2LCcjgg" \* MERGEFORMATINET </w:instrText>
      </w:r>
      <w:r w:rsidRPr="00245531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bdr w:val="none" w:sz="0" w:space="0" w:color="auto" w:frame="1"/>
          <w:lang w:val="en-GB" w:eastAsia="en-GB"/>
        </w:rPr>
        <w:fldChar w:fldCharType="separate"/>
      </w:r>
      <w:r w:rsidRPr="004B0850">
        <w:rPr>
          <w:noProof/>
          <w:bdr w:val="none" w:sz="0" w:space="0" w:color="auto" w:frame="1"/>
          <w:lang w:val="en-GB" w:eastAsia="en-GB"/>
        </w:rPr>
        <w:drawing>
          <wp:inline distT="0" distB="0" distL="0" distR="0" wp14:anchorId="5CB0387F" wp14:editId="6F743F98">
            <wp:extent cx="2534478" cy="2112721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195" cy="211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531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bdr w:val="none" w:sz="0" w:space="0" w:color="auto" w:frame="1"/>
          <w:lang w:val="en-GB" w:eastAsia="en-GB"/>
        </w:rPr>
        <w:fldChar w:fldCharType="end"/>
      </w:r>
    </w:p>
    <w:p w14:paraId="05CBDFE2" w14:textId="77777777" w:rsidR="00245531" w:rsidRPr="004B0850" w:rsidRDefault="00245531" w:rsidP="00245531">
      <w:pPr>
        <w:spacing w:line="240" w:lineRule="auto"/>
        <w:rPr>
          <w:rFonts w:asciiTheme="minorHAnsi" w:eastAsia="Georgia" w:hAnsiTheme="minorHAnsi" w:cs="Georgia"/>
          <w:sz w:val="24"/>
          <w:szCs w:val="24"/>
        </w:rPr>
      </w:pPr>
    </w:p>
    <w:p w14:paraId="0BFACC3C" w14:textId="1ADE4C33" w:rsidR="00245531" w:rsidRPr="00245531" w:rsidRDefault="00245531" w:rsidP="00245531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="Times New Roman" w:hAnsiTheme="minorHAnsi" w:cs="Times New Roman"/>
          <w:sz w:val="24"/>
          <w:szCs w:val="24"/>
          <w:lang w:val="en-GB" w:eastAsia="en-GB"/>
        </w:rPr>
      </w:pPr>
      <w:r w:rsidRPr="00245531">
        <w:rPr>
          <w:rFonts w:asciiTheme="minorHAnsi" w:eastAsia="Georgia" w:hAnsiTheme="minorHAnsi" w:cs="Georgia"/>
          <w:b/>
          <w:sz w:val="24"/>
          <w:szCs w:val="24"/>
        </w:rPr>
        <w:t>Children Who Grow their Food are Healthier</w:t>
      </w:r>
      <w:r w:rsidRPr="00245531">
        <w:rPr>
          <w:rFonts w:asciiTheme="minorHAnsi" w:eastAsia="Georgia" w:hAnsiTheme="minorHAnsi" w:cs="Georgia"/>
          <w:b/>
          <w:sz w:val="24"/>
          <w:szCs w:val="24"/>
        </w:rPr>
        <w:t>:</w:t>
      </w:r>
      <w:r w:rsidRPr="00245531">
        <w:rPr>
          <w:rFonts w:asciiTheme="minorHAnsi" w:eastAsia="Times New Roman" w:hAnsiTheme="minorHAnsi" w:cs="Times New Roman"/>
          <w:sz w:val="24"/>
          <w:szCs w:val="24"/>
          <w:lang w:val="en-GB" w:eastAsia="en-GB"/>
        </w:rPr>
        <w:t xml:space="preserve"> </w:t>
      </w:r>
      <w:r w:rsidRPr="00245531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en-GB" w:eastAsia="en-GB"/>
        </w:rPr>
        <w:t xml:space="preserve">According to the </w:t>
      </w:r>
      <w:hyperlink r:id="rId7" w:history="1">
        <w:r w:rsidRPr="00245531">
          <w:rPr>
            <w:rFonts w:asciiTheme="minorHAnsi" w:eastAsia="Times New Roman" w:hAnsiTheme="minorHAnsi" w:cs="Times New Roman"/>
            <w:color w:val="1155CC"/>
            <w:sz w:val="24"/>
            <w:szCs w:val="24"/>
            <w:u w:val="single"/>
            <w:lang w:val="en-GB" w:eastAsia="en-GB"/>
          </w:rPr>
          <w:t>FoodCorps evaluation</w:t>
        </w:r>
      </w:hyperlink>
      <w:r>
        <w:rPr>
          <w:rFonts w:asciiTheme="minorHAnsi" w:eastAsia="Times New Roman" w:hAnsiTheme="minorHAnsi" w:cs="Times New Roman"/>
          <w:color w:val="1155CC"/>
          <w:sz w:val="24"/>
          <w:szCs w:val="24"/>
          <w:u w:val="single"/>
          <w:lang w:val="en-GB" w:eastAsia="en-GB"/>
        </w:rPr>
        <w:t>,</w:t>
      </w:r>
      <w:r w:rsidRPr="00245531">
        <w:rPr>
          <w:rFonts w:asciiTheme="minorHAnsi" w:eastAsia="Times New Roman" w:hAnsiTheme="minorHAnsi" w:cs="Times New Roman"/>
          <w:color w:val="FF9900"/>
          <w:sz w:val="24"/>
          <w:szCs w:val="24"/>
          <w:lang w:val="en-GB" w:eastAsia="en-GB"/>
        </w:rPr>
        <w:t xml:space="preserve"> </w:t>
      </w:r>
      <w:r w:rsidRPr="00245531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en-GB" w:eastAsia="en-GB"/>
        </w:rPr>
        <w:t xml:space="preserve">children in schools that provide frequent hands-on experiences in the school garden have 3 times more fruit and vegetables during school lunch (40). According to another </w:t>
      </w:r>
      <w:hyperlink r:id="rId8" w:history="1">
        <w:r w:rsidRPr="00245531">
          <w:rPr>
            <w:rFonts w:asciiTheme="minorHAnsi" w:eastAsia="Times New Roman" w:hAnsiTheme="minorHAnsi" w:cs="Times New Roman"/>
            <w:color w:val="1155CC"/>
            <w:sz w:val="24"/>
            <w:szCs w:val="24"/>
            <w:u w:val="single"/>
            <w:lang w:val="en-GB" w:eastAsia="en-GB"/>
          </w:rPr>
          <w:t xml:space="preserve">study at Cornell </w:t>
        </w:r>
      </w:hyperlink>
      <w:r w:rsidRPr="00245531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en-GB" w:eastAsia="en-GB"/>
        </w:rPr>
        <w:t xml:space="preserve">this effect carries over to increased availability of fruit and vegetables at home as well (41). </w:t>
      </w:r>
      <w:r w:rsidRPr="00245531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en-GB" w:eastAsia="en-GB"/>
        </w:rPr>
        <w:t>A</w:t>
      </w:r>
      <w:r w:rsidRPr="00245531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en-GB" w:eastAsia="en-GB"/>
        </w:rPr>
        <w:t xml:space="preserve"> </w:t>
      </w:r>
      <w:hyperlink r:id="rId9" w:history="1">
        <w:r w:rsidRPr="00245531">
          <w:rPr>
            <w:rFonts w:asciiTheme="minorHAnsi" w:eastAsia="Times New Roman" w:hAnsiTheme="minorHAnsi" w:cs="Times New Roman"/>
            <w:color w:val="1155CC"/>
            <w:sz w:val="24"/>
            <w:szCs w:val="24"/>
            <w:u w:val="single"/>
            <w:lang w:val="en-GB" w:eastAsia="en-GB"/>
          </w:rPr>
          <w:t>garden-based nutrition education program</w:t>
        </w:r>
      </w:hyperlink>
      <w:r w:rsidRPr="00245531">
        <w:rPr>
          <w:rFonts w:asciiTheme="minorHAnsi" w:eastAsia="Times New Roman" w:hAnsiTheme="minorHAnsi" w:cs="Times New Roman"/>
          <w:color w:val="FF9900"/>
          <w:sz w:val="24"/>
          <w:szCs w:val="24"/>
          <w:lang w:val="en-GB" w:eastAsia="en-GB"/>
        </w:rPr>
        <w:t xml:space="preserve"> </w:t>
      </w:r>
      <w:r w:rsidRPr="00245531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en-GB" w:eastAsia="en-GB"/>
        </w:rPr>
        <w:t>had an even bigger effect on an increase in fruit and vegetable consumption than a nutrition education curriculum without an accompanying garden program (42). </w:t>
      </w:r>
    </w:p>
    <w:p w14:paraId="2F79C63C" w14:textId="77777777" w:rsidR="00245531" w:rsidRPr="004B0850" w:rsidRDefault="00245531" w:rsidP="00245531">
      <w:pPr>
        <w:spacing w:line="24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en-GB" w:eastAsia="en-GB"/>
        </w:rPr>
      </w:pPr>
    </w:p>
    <w:p w14:paraId="13D4A170" w14:textId="4480E275" w:rsidR="00245531" w:rsidRPr="00245531" w:rsidRDefault="00245531" w:rsidP="00245531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="Times New Roman" w:hAnsiTheme="minorHAnsi" w:cs="Times New Roman"/>
          <w:b/>
          <w:color w:val="000000"/>
          <w:sz w:val="24"/>
          <w:szCs w:val="24"/>
          <w:lang w:val="en-GB" w:eastAsia="en-GB"/>
        </w:rPr>
      </w:pPr>
      <w:r w:rsidRPr="00245531">
        <w:rPr>
          <w:rFonts w:asciiTheme="minorHAnsi" w:eastAsia="Times New Roman" w:hAnsiTheme="minorHAnsi" w:cs="Times New Roman"/>
          <w:b/>
          <w:color w:val="000000"/>
          <w:sz w:val="24"/>
          <w:szCs w:val="24"/>
          <w:lang w:val="en-GB" w:eastAsia="en-GB"/>
        </w:rPr>
        <w:t>Gardens Improve Academic Achievement</w:t>
      </w:r>
      <w:r>
        <w:rPr>
          <w:rFonts w:asciiTheme="minorHAnsi" w:eastAsia="Times New Roman" w:hAnsiTheme="minorHAnsi" w:cs="Times New Roman"/>
          <w:b/>
          <w:color w:val="000000"/>
          <w:sz w:val="24"/>
          <w:szCs w:val="24"/>
          <w:lang w:val="en-GB" w:eastAsia="en-GB"/>
        </w:rPr>
        <w:t xml:space="preserve">: </w:t>
      </w:r>
      <w:hyperlink r:id="rId10" w:history="1">
        <w:r w:rsidRPr="00245531">
          <w:rPr>
            <w:rFonts w:asciiTheme="minorHAnsi" w:eastAsia="Times New Roman" w:hAnsiTheme="minorHAnsi" w:cs="Times New Roman"/>
            <w:color w:val="1155CC"/>
            <w:sz w:val="24"/>
            <w:szCs w:val="24"/>
            <w:u w:val="single"/>
            <w:lang w:val="en-GB" w:eastAsia="en-GB"/>
          </w:rPr>
          <w:t>A study across 12 school garden programs</w:t>
        </w:r>
      </w:hyperlink>
      <w:r w:rsidRPr="00245531">
        <w:rPr>
          <w:rFonts w:asciiTheme="minorHAnsi" w:eastAsia="Times New Roman" w:hAnsiTheme="minorHAnsi" w:cs="Times New Roman"/>
          <w:color w:val="FF9900"/>
          <w:sz w:val="24"/>
          <w:szCs w:val="24"/>
          <w:lang w:val="en-GB" w:eastAsia="en-GB"/>
        </w:rPr>
        <w:t xml:space="preserve"> </w:t>
      </w:r>
      <w:r w:rsidRPr="00245531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en-GB" w:eastAsia="en-GB"/>
        </w:rPr>
        <w:t>showed improved math and science scores (43).</w:t>
      </w:r>
    </w:p>
    <w:p w14:paraId="5F420633" w14:textId="77777777" w:rsidR="00245531" w:rsidRPr="004B0850" w:rsidRDefault="00245531" w:rsidP="00245531">
      <w:pPr>
        <w:spacing w:line="240" w:lineRule="auto"/>
        <w:rPr>
          <w:rFonts w:asciiTheme="minorHAnsi" w:eastAsia="Times New Roman" w:hAnsiTheme="minorHAnsi" w:cs="Times New Roman"/>
          <w:sz w:val="24"/>
          <w:szCs w:val="24"/>
          <w:lang w:val="en-GB" w:eastAsia="en-GB"/>
        </w:rPr>
      </w:pPr>
    </w:p>
    <w:p w14:paraId="7314E22C" w14:textId="3DAA5824" w:rsidR="008B26B7" w:rsidRPr="00BF1F1D" w:rsidRDefault="00245531" w:rsidP="00BF1F1D">
      <w:pPr>
        <w:pStyle w:val="ListParagraph"/>
        <w:numPr>
          <w:ilvl w:val="0"/>
          <w:numId w:val="1"/>
        </w:numPr>
        <w:spacing w:after="240" w:line="24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en-GB" w:eastAsia="en-GB"/>
        </w:rPr>
      </w:pPr>
      <w:r w:rsidRPr="00245531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en-GB" w:eastAsia="en-GB"/>
        </w:rPr>
        <w:t>Gardens Help Children Become More Physically Activit</w:t>
      </w:r>
      <w:r w:rsidRPr="00245531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en-GB" w:eastAsia="en-GB"/>
        </w:rPr>
        <w:t xml:space="preserve">y: </w:t>
      </w:r>
      <w:r w:rsidR="00BF1F1D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en-GB" w:eastAsia="en-GB"/>
        </w:rPr>
        <w:t>A</w:t>
      </w:r>
      <w:r w:rsidRPr="00245531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en-GB" w:eastAsia="en-GB"/>
        </w:rPr>
        <w:t xml:space="preserve">ccess to school gardens and implementation of school garden programs contribute to an increase in daily </w:t>
      </w:r>
      <w:hyperlink r:id="rId11" w:history="1">
        <w:r w:rsidRPr="00245531">
          <w:rPr>
            <w:rFonts w:asciiTheme="minorHAnsi" w:eastAsia="Times New Roman" w:hAnsiTheme="minorHAnsi" w:cs="Times New Roman"/>
            <w:color w:val="1155CC"/>
            <w:sz w:val="24"/>
            <w:szCs w:val="24"/>
            <w:u w:val="single"/>
            <w:lang w:val="en-GB" w:eastAsia="en-GB"/>
          </w:rPr>
          <w:t xml:space="preserve">physical activity levels </w:t>
        </w:r>
      </w:hyperlink>
      <w:r w:rsidRPr="00245531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en-GB" w:eastAsia="en-GB"/>
        </w:rPr>
        <w:t xml:space="preserve">among children (44). </w:t>
      </w:r>
    </w:p>
    <w:sectPr w:rsidR="008B26B7" w:rsidRPr="00BF1F1D" w:rsidSect="006E3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83517"/>
    <w:multiLevelType w:val="hybridMultilevel"/>
    <w:tmpl w:val="FA88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31"/>
    <w:rsid w:val="00245531"/>
    <w:rsid w:val="004A666B"/>
    <w:rsid w:val="005C4C45"/>
    <w:rsid w:val="006E34F7"/>
    <w:rsid w:val="007D433D"/>
    <w:rsid w:val="00BF1F1D"/>
    <w:rsid w:val="00CF015F"/>
    <w:rsid w:val="00D4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214C2"/>
  <w14:defaultImageDpi w14:val="32767"/>
  <w15:chartTrackingRefBased/>
  <w15:docId w15:val="{34CCCFC4-2230-5D4A-9F17-EF5189EE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553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96275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c.columbia.edu/media/centers/tisch/FoodCorps-Report-FINAL-08-30-17-v5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jneb.org/article/S1499-4046(06)00070-4/fulltext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onlinelibrary.wiley.com/doi/full/10.1111/josh.122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pii/S0002822307000144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andreastrong157@gmail.com</dc:creator>
  <cp:keywords/>
  <dc:description/>
  <cp:lastModifiedBy>andreastrong157@gmail.com</cp:lastModifiedBy>
  <cp:revision>2</cp:revision>
  <cp:lastPrinted>2020-02-25T15:40:00Z</cp:lastPrinted>
  <dcterms:created xsi:type="dcterms:W3CDTF">2020-02-25T14:42:00Z</dcterms:created>
  <dcterms:modified xsi:type="dcterms:W3CDTF">2020-02-25T16:11:00Z</dcterms:modified>
</cp:coreProperties>
</file>